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5pt;height:56.25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3919365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27070646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77777777" w:rsidR="00917331" w:rsidRPr="00B660EF" w:rsidRDefault="00917331" w:rsidP="00A500E4">
      <w:pPr>
        <w:spacing w:before="120"/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………………………………………………………………………………………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</w:p>
    <w:p w14:paraId="614711E2" w14:textId="77777777" w:rsidR="00917331" w:rsidRPr="00B660EF" w:rsidRDefault="00917331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...............................วัน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</w:t>
      </w:r>
    </w:p>
    <w:p w14:paraId="7E85E5E9" w14:textId="06B6D6C3" w:rsidR="00917331" w:rsidRPr="00B660EF" w:rsidRDefault="00917331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การ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เสนอชื่อ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ล่วงหน้า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ผู้สมควรดำรงตำแหน่ง</w:t>
      </w:r>
      <w:r w:rsidR="00C2573E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คณบดีคณะ</w:t>
      </w:r>
      <w:r w:rsidR="00711957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มนุษยศาสตร์</w:t>
      </w:r>
      <w:r w:rsidR="00711957" w:rsidRPr="00711957">
        <w:rPr>
          <w:rFonts w:ascii="TH Sarabun New" w:eastAsia="Angsana New" w:hAnsi="TH Sarabun New" w:cs="TH Sarabun New" w:hint="cs"/>
          <w:sz w:val="32"/>
          <w:szCs w:val="32"/>
          <w:cs/>
        </w:rPr>
        <w:t>.....................</w:t>
      </w:r>
      <w:r w:rsidR="00B660EF" w:rsidRPr="00711957">
        <w:rPr>
          <w:rFonts w:ascii="TH Sarabun New" w:eastAsia="Angsana New" w:hAnsi="TH Sarabun New" w:cs="TH Sarabun New"/>
          <w:sz w:val="32"/>
          <w:szCs w:val="32"/>
          <w:cs/>
        </w:rPr>
        <w:t>.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</w:t>
      </w:r>
    </w:p>
    <w:p w14:paraId="71D2218A" w14:textId="41CB8E07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0555" w:rsidRPr="00B660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หัวหน้าสำนักงานเลขานุการ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711957">
        <w:rPr>
          <w:rFonts w:ascii="TH Sarabun New" w:hAnsi="TH Sarabun New" w:cs="TH Sarabun New" w:hint="cs"/>
          <w:b/>
          <w:bCs/>
          <w:sz w:val="32"/>
          <w:szCs w:val="32"/>
          <w:cs/>
        </w:rPr>
        <w:t>มนุษยศาสตร์</w:t>
      </w:r>
    </w:p>
    <w:p w14:paraId="255D9BC1" w14:textId="505FDAE8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bookmarkStart w:id="0" w:name="_Hlk128580788"/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711957">
        <w:rPr>
          <w:rFonts w:ascii="TH Sarabun New" w:hAnsi="TH Sarabun New" w:cs="TH Sarabun New" w:hint="cs"/>
          <w:sz w:val="32"/>
          <w:szCs w:val="32"/>
          <w:cs/>
        </w:rPr>
        <w:t>มนุษยศาสตร์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0"/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711957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711957">
        <w:rPr>
          <w:rFonts w:ascii="TH Sarabun New" w:hAnsi="TH Sarabun New" w:cs="TH Sarabun New" w:hint="cs"/>
          <w:sz w:val="32"/>
          <w:szCs w:val="32"/>
          <w:cs/>
        </w:rPr>
        <w:t>มนุษยศาสตร์</w:t>
      </w:r>
      <w:r w:rsidR="00711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bookmarkStart w:id="1" w:name="_Hlk114488270"/>
      <w:r w:rsidR="00CF070F" w:rsidRPr="00CF070F">
        <w:rPr>
          <w:rFonts w:ascii="TH Sarabun New" w:hAnsi="TH Sarabun New" w:cs="TH Sarabun New"/>
          <w:sz w:val="32"/>
          <w:szCs w:val="32"/>
          <w:cs/>
        </w:rPr>
        <w:t>วัน</w:t>
      </w:r>
      <w:r w:rsidR="00CF070F" w:rsidRPr="00CF070F">
        <w:rPr>
          <w:rFonts w:ascii="TH Sarabun New" w:hAnsi="TH Sarabun New" w:cs="TH Sarabun New" w:hint="cs"/>
          <w:sz w:val="32"/>
          <w:szCs w:val="32"/>
          <w:cs/>
        </w:rPr>
        <w:t>อังคารที่ 4 เมษายน 2566</w:t>
      </w:r>
      <w:r w:rsidR="00CF070F" w:rsidRPr="00CF070F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1"/>
      <w:r w:rsidR="00FA6949" w:rsidRPr="00CF070F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CF070F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CF070F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C2573E" w:rsidRPr="00CF070F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711957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711957">
        <w:rPr>
          <w:rFonts w:ascii="TH Sarabun New" w:hAnsi="TH Sarabun New" w:cs="TH Sarabun New" w:hint="cs"/>
          <w:sz w:val="32"/>
          <w:szCs w:val="32"/>
          <w:cs/>
        </w:rPr>
        <w:t>มนุษยศาสตร์</w:t>
      </w:r>
      <w:r w:rsidR="00711957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573E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11C9A9A7" w:rsidR="00526BBB" w:rsidRPr="00B660EF" w:rsidRDefault="00917331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711957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711957">
        <w:rPr>
          <w:rFonts w:ascii="TH Sarabun New" w:hAnsi="TH Sarabun New" w:cs="TH Sarabun New" w:hint="cs"/>
          <w:sz w:val="32"/>
          <w:szCs w:val="32"/>
          <w:cs/>
        </w:rPr>
        <w:t>มนุษยศาสตร์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02E4EFF4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 w:rsidRPr="00711957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</w:t>
            </w:r>
            <w:r w:rsidR="00711957" w:rsidRPr="00711957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คณะมนุษยศาสตร์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  <w:cs/>
        </w:rPr>
      </w:pPr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67CC9718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บัตรเสนอชื่อผู้สมควรดำรงตำแหน่งคณบดีคณะ</w:t>
            </w:r>
            <w:r w:rsidR="007119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มนุษยศาสตร์</w:t>
            </w:r>
          </w:p>
          <w:p w14:paraId="2F8FB45B" w14:textId="0197DDF8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Nomination Form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for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Dean of Faculty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of </w:t>
            </w:r>
            <w:r w:rsidR="007119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Humanities</w:t>
            </w:r>
            <w:bookmarkStart w:id="2" w:name="_GoBack"/>
            <w:bookmarkEnd w:id="2"/>
          </w:p>
          <w:p w14:paraId="55A53B76" w14:textId="63B19AE2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Naresuan University</w:t>
            </w:r>
          </w:p>
          <w:p w14:paraId="3EE6FFF3" w14:textId="77777777" w:rsidR="00950E2E" w:rsidRPr="00D5505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1. กรณีระบุรายชื่อแต่ไม่ระบุนามสกุล 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2. กรณีเสนอรายชื่อเกินกว่า 1 รายชื่อ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3. กรณีไม่เสนอชื่อ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77777777" w:rsidR="00950E2E" w:rsidRDefault="00950E2E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4. กรณีที่สะกดชื่อและนามสกุลผิด แต่สามารถระบุตัวตนได้</w:t>
            </w:r>
            <w:r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72206"/>
    <w:rsid w:val="000D068F"/>
    <w:rsid w:val="001045B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11957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B4E2F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92F57"/>
    <w:rsid w:val="00CC6575"/>
    <w:rsid w:val="00CF070F"/>
    <w:rsid w:val="00D746CC"/>
    <w:rsid w:val="00DA5BE8"/>
    <w:rsid w:val="00DC5F66"/>
    <w:rsid w:val="00DD2C19"/>
    <w:rsid w:val="00DE1122"/>
    <w:rsid w:val="00DF33AC"/>
    <w:rsid w:val="00E31092"/>
    <w:rsid w:val="00E3162C"/>
    <w:rsid w:val="00E429F3"/>
    <w:rsid w:val="00E662F6"/>
    <w:rsid w:val="00E7101A"/>
    <w:rsid w:val="00E9301D"/>
    <w:rsid w:val="00EA3B81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2023-03-01T09:34:00Z</cp:lastPrinted>
  <dcterms:created xsi:type="dcterms:W3CDTF">2023-03-01T09:34:00Z</dcterms:created>
  <dcterms:modified xsi:type="dcterms:W3CDTF">2023-03-01T09:34:00Z</dcterms:modified>
</cp:coreProperties>
</file>